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5A" w:rsidRPr="0023638C" w:rsidRDefault="00F8385A" w:rsidP="00F8385A">
      <w:pPr>
        <w:spacing w:line="360" w:lineRule="auto"/>
        <w:rPr>
          <w:rFonts w:asciiTheme="minorEastAsia" w:eastAsiaTheme="minorEastAsia" w:hAnsiTheme="minorEastAsia"/>
          <w:b/>
          <w:sz w:val="20"/>
          <w:szCs w:val="21"/>
        </w:rPr>
      </w:pPr>
      <w:r w:rsidRPr="0023638C">
        <w:rPr>
          <w:rFonts w:asciiTheme="minorEastAsia" w:eastAsiaTheme="minorEastAsia" w:hAnsiTheme="minorEastAsia" w:hint="eastAsia"/>
          <w:b/>
          <w:sz w:val="20"/>
          <w:szCs w:val="21"/>
        </w:rPr>
        <w:t>附件1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"/>
        <w:gridCol w:w="1163"/>
        <w:gridCol w:w="1288"/>
        <w:gridCol w:w="1832"/>
        <w:gridCol w:w="1403"/>
        <w:gridCol w:w="235"/>
        <w:gridCol w:w="1819"/>
      </w:tblGrid>
      <w:tr w:rsidR="00F8385A" w:rsidRPr="00AA65E8" w:rsidTr="00FD0769">
        <w:trPr>
          <w:trHeight w:val="422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b/>
                <w:bCs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b/>
                <w:bCs/>
                <w:spacing w:val="-10"/>
                <w:szCs w:val="21"/>
              </w:rPr>
              <w:t>场次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b/>
                <w:bCs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b/>
                <w:bCs/>
                <w:spacing w:val="-10"/>
                <w:szCs w:val="21"/>
              </w:rPr>
              <w:t>招聘会</w:t>
            </w:r>
            <w:r>
              <w:rPr>
                <w:rFonts w:ascii="仿宋" w:eastAsia="仿宋" w:hAnsi="仿宋" w:hint="eastAsia"/>
                <w:b/>
                <w:bCs/>
                <w:spacing w:val="-10"/>
                <w:szCs w:val="21"/>
              </w:rPr>
              <w:t>分会场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b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b/>
                <w:spacing w:val="-10"/>
                <w:szCs w:val="21"/>
              </w:rPr>
              <w:t>时间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b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b/>
                <w:spacing w:val="-10"/>
                <w:szCs w:val="21"/>
              </w:rPr>
              <w:t>地点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b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b/>
                <w:spacing w:val="-10"/>
                <w:szCs w:val="21"/>
              </w:rPr>
              <w:t>收费标准</w:t>
            </w:r>
          </w:p>
        </w:tc>
      </w:tr>
      <w:tr w:rsidR="00F8385A" w:rsidRPr="00AA65E8" w:rsidTr="00FD0769">
        <w:trPr>
          <w:trHeight w:val="598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哈尔滨工业大学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17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哈尔滨工业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598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哈尔滨工业大学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17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哈尔滨工业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598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吉林大学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18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吉林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92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吉林大学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18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吉林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06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3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东北大学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东北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01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东北大学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东北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17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4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大连理工大学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大连理工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17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大连理工大学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大连理工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5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重庆大学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重庆</w:t>
            </w:r>
            <w:r w:rsidRPr="00AA65E8">
              <w:rPr>
                <w:rFonts w:ascii="仿宋" w:eastAsia="仿宋" w:hAnsi="仿宋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重庆大学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重庆</w:t>
            </w:r>
            <w:r w:rsidRPr="00AA65E8">
              <w:rPr>
                <w:rFonts w:ascii="仿宋" w:eastAsia="仿宋" w:hAnsi="仿宋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6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电子科技大学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23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电子科技</w:t>
            </w:r>
            <w:r w:rsidRPr="00390B6E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电子科技大学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23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电子科技</w:t>
            </w:r>
            <w:r w:rsidRPr="00390B6E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25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7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四川大学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四川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25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四川大学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四川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8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西北工业大学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26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西北工业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西北工业大学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26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西北工业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西安交通大学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27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西安交通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西安交通大学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27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西安交通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28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兰州大学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28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兰州</w:t>
            </w:r>
            <w:r w:rsidRPr="00390B6E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28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兰州大学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28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兰州</w:t>
            </w:r>
            <w:r w:rsidRPr="00390B6E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lastRenderedPageBreak/>
              <w:t>11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天津大学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天津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天津大学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天津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北京航空航天大学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北京航空航天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13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北京航空航天大学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:00—1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8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北京航空航天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14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山东大学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山东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山东大学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山东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15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中国海洋大学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15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中国</w:t>
            </w:r>
            <w:r>
              <w:rPr>
                <w:rFonts w:ascii="仿宋" w:eastAsia="仿宋" w:hAnsi="仿宋"/>
                <w:spacing w:val="-10"/>
                <w:szCs w:val="21"/>
              </w:rPr>
              <w:t>海洋</w:t>
            </w:r>
            <w:r w:rsidRPr="00AA65E8">
              <w:rPr>
                <w:rFonts w:ascii="仿宋" w:eastAsia="仿宋" w:hAnsi="仿宋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中国海洋大学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15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中国</w:t>
            </w:r>
            <w:r>
              <w:rPr>
                <w:rFonts w:ascii="仿宋" w:eastAsia="仿宋" w:hAnsi="仿宋"/>
                <w:spacing w:val="-10"/>
                <w:szCs w:val="21"/>
              </w:rPr>
              <w:t>海洋</w:t>
            </w:r>
            <w:r w:rsidRPr="00AA65E8">
              <w:rPr>
                <w:rFonts w:ascii="仿宋" w:eastAsia="仿宋" w:hAnsi="仿宋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16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中国科学技术大学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17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中国科学技术大学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17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武汉大学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武汉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武汉大学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武汉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18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华中科技大学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华中科技</w:t>
            </w:r>
            <w:r w:rsidRPr="00987280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华中科技大学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华中科技</w:t>
            </w:r>
            <w:r w:rsidRPr="00987280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19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湖南大学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湖南</w:t>
            </w:r>
            <w:r w:rsidRPr="00AA65E8">
              <w:rPr>
                <w:rFonts w:ascii="仿宋" w:eastAsia="仿宋" w:hAnsi="仿宋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湖南大学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湖南</w:t>
            </w:r>
            <w:r w:rsidRPr="00AA65E8">
              <w:rPr>
                <w:rFonts w:ascii="仿宋" w:eastAsia="仿宋" w:hAnsi="仿宋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20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复旦大学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复旦</w:t>
            </w:r>
            <w:r w:rsidRPr="00987280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21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上海交通大学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25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上海交通</w:t>
            </w:r>
            <w:r w:rsidRPr="00987280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上海交通大学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25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上海交通</w:t>
            </w:r>
            <w:r w:rsidRPr="00987280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22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南京大学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28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南京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南京大学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28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南京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lastRenderedPageBreak/>
              <w:t>23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东南大学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东南</w:t>
            </w:r>
            <w:r w:rsidRPr="00AA65E8">
              <w:rPr>
                <w:rFonts w:ascii="仿宋" w:eastAsia="仿宋" w:hAnsi="仿宋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640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东南大学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东南</w:t>
            </w:r>
            <w:r w:rsidRPr="00AA65E8">
              <w:rPr>
                <w:rFonts w:ascii="仿宋" w:eastAsia="仿宋" w:hAnsi="仿宋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24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厦门大学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31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厦门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厦门大学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31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厦门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25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华南师范大学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华南师范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华南师范大学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华南师范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26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云南大学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云南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云南大学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”专区）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云南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27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浙江大学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6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浙江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浙江大学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（“制造业高质量发展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6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浙江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28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重庆大学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重庆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29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电子科技大学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3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电子科技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30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四川大学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四川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31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西北工业大学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6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西北工业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32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哈尔滨工程大学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哈尔滨工程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33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吉林大学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吉林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34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大连理工大学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11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大连理工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AA65E8" w:rsidTr="00FD0769">
        <w:trPr>
          <w:trHeight w:val="717"/>
        </w:trPr>
        <w:tc>
          <w:tcPr>
            <w:tcW w:w="289" w:type="pc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35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南开大学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专场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（“中国博士”专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场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）</w:t>
            </w:r>
          </w:p>
        </w:tc>
        <w:tc>
          <w:tcPr>
            <w:tcW w:w="1115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13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（9:00—12:00）</w:t>
            </w:r>
          </w:p>
        </w:tc>
        <w:tc>
          <w:tcPr>
            <w:tcW w:w="997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南开</w:t>
            </w:r>
            <w:r w:rsidRPr="00DB64AA">
              <w:rPr>
                <w:rFonts w:ascii="仿宋" w:eastAsia="仿宋" w:hAnsi="仿宋" w:hint="eastAsia"/>
                <w:spacing w:val="-10"/>
                <w:szCs w:val="21"/>
              </w:rPr>
              <w:t>大学</w:t>
            </w:r>
          </w:p>
        </w:tc>
        <w:tc>
          <w:tcPr>
            <w:tcW w:w="1107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3980元/标准服务</w:t>
            </w:r>
          </w:p>
        </w:tc>
      </w:tr>
      <w:tr w:rsidR="00F8385A" w:rsidRPr="00814E78" w:rsidTr="00FD0769">
        <w:trPr>
          <w:trHeight w:val="1534"/>
        </w:trPr>
        <w:tc>
          <w:tcPr>
            <w:tcW w:w="1781" w:type="pct"/>
            <w:gridSpan w:val="3"/>
            <w:shd w:val="clear" w:color="auto" w:fill="auto"/>
            <w:vAlign w:val="center"/>
          </w:tcPr>
          <w:p w:rsidR="00F8385A" w:rsidRPr="00814E78" w:rsidRDefault="00F8385A" w:rsidP="00FD0769">
            <w:pPr>
              <w:spacing w:line="220" w:lineRule="exact"/>
              <w:rPr>
                <w:rFonts w:ascii="仿宋" w:eastAsia="仿宋" w:hAnsi="仿宋"/>
                <w:spacing w:val="-10"/>
                <w:szCs w:val="21"/>
              </w:rPr>
            </w:pPr>
            <w:r w:rsidRPr="00814E78">
              <w:rPr>
                <w:rFonts w:ascii="仿宋" w:eastAsia="仿宋" w:hAnsi="仿宋" w:hint="eastAsia"/>
                <w:b/>
                <w:bCs/>
                <w:spacing w:val="-10"/>
                <w:szCs w:val="21"/>
              </w:rPr>
              <w:lastRenderedPageBreak/>
              <w:t>候选人邀约服务</w:t>
            </w:r>
          </w:p>
        </w:tc>
        <w:tc>
          <w:tcPr>
            <w:tcW w:w="2112" w:type="pct"/>
            <w:gridSpan w:val="3"/>
            <w:vAlign w:val="center"/>
          </w:tcPr>
          <w:p w:rsidR="00F8385A" w:rsidRPr="00814E78" w:rsidRDefault="00F8385A" w:rsidP="00FD0769">
            <w:pPr>
              <w:spacing w:line="220" w:lineRule="exact"/>
              <w:rPr>
                <w:rFonts w:ascii="仿宋" w:eastAsia="仿宋" w:hAnsi="仿宋"/>
                <w:spacing w:val="-10"/>
                <w:szCs w:val="21"/>
              </w:rPr>
            </w:pPr>
            <w:r w:rsidRPr="00814E78">
              <w:rPr>
                <w:rFonts w:ascii="仿宋" w:eastAsia="仿宋" w:hAnsi="仿宋" w:hint="eastAsia"/>
                <w:spacing w:val="-10"/>
                <w:szCs w:val="21"/>
              </w:rPr>
              <w:t>1、参会单位可根据自身招聘需求选择邀约人数（3—5人/场）；</w:t>
            </w:r>
          </w:p>
          <w:p w:rsidR="00F8385A" w:rsidRPr="00814E78" w:rsidRDefault="00F8385A" w:rsidP="00FD0769">
            <w:pPr>
              <w:spacing w:line="220" w:lineRule="exact"/>
              <w:rPr>
                <w:rFonts w:ascii="仿宋" w:eastAsia="仿宋" w:hAnsi="仿宋"/>
                <w:spacing w:val="-10"/>
                <w:szCs w:val="21"/>
              </w:rPr>
            </w:pPr>
            <w:r w:rsidRPr="00814E78">
              <w:rPr>
                <w:rFonts w:ascii="仿宋" w:eastAsia="仿宋" w:hAnsi="仿宋" w:hint="eastAsia"/>
                <w:spacing w:val="-10"/>
                <w:szCs w:val="21"/>
              </w:rPr>
              <w:t>2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、候选人邀约范围为应届</w:t>
            </w:r>
            <w:r w:rsidRPr="00814E78">
              <w:rPr>
                <w:rFonts w:ascii="仿宋" w:eastAsia="仿宋" w:hAnsi="仿宋" w:hint="eastAsia"/>
                <w:spacing w:val="-10"/>
                <w:szCs w:val="21"/>
              </w:rPr>
              <w:t>博士毕业生（根据参会单位实际需求）；</w:t>
            </w:r>
          </w:p>
          <w:p w:rsidR="00F8385A" w:rsidRPr="00814E78" w:rsidRDefault="00F8385A" w:rsidP="00FD0769">
            <w:pPr>
              <w:spacing w:line="220" w:lineRule="exact"/>
              <w:rPr>
                <w:rFonts w:ascii="仿宋" w:eastAsia="仿宋" w:hAnsi="仿宋"/>
                <w:spacing w:val="-10"/>
                <w:szCs w:val="21"/>
              </w:rPr>
            </w:pPr>
            <w:r w:rsidRPr="00814E78">
              <w:rPr>
                <w:rFonts w:ascii="仿宋" w:eastAsia="仿宋" w:hAnsi="仿宋" w:hint="eastAsia"/>
                <w:spacing w:val="-10"/>
                <w:szCs w:val="21"/>
              </w:rPr>
              <w:t>3、候选人专业方向事先由双方协商确定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，简历会前互动</w:t>
            </w:r>
            <w:r w:rsidRPr="00814E78">
              <w:rPr>
                <w:rFonts w:ascii="仿宋" w:eastAsia="仿宋" w:hAnsi="仿宋" w:hint="eastAsia"/>
                <w:spacing w:val="-10"/>
                <w:szCs w:val="21"/>
              </w:rPr>
              <w:t>；</w:t>
            </w:r>
          </w:p>
        </w:tc>
        <w:tc>
          <w:tcPr>
            <w:tcW w:w="1107" w:type="pct"/>
            <w:vAlign w:val="center"/>
          </w:tcPr>
          <w:p w:rsidR="00F8385A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根据项目实际情况</w:t>
            </w:r>
          </w:p>
          <w:p w:rsidR="00F8385A" w:rsidRPr="00814E7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另行报价</w:t>
            </w:r>
          </w:p>
        </w:tc>
      </w:tr>
      <w:tr w:rsidR="00F8385A" w:rsidTr="00FD0769">
        <w:trPr>
          <w:trHeight w:val="717"/>
        </w:trPr>
        <w:tc>
          <w:tcPr>
            <w:tcW w:w="1781" w:type="pct"/>
            <w:gridSpan w:val="3"/>
            <w:shd w:val="clear" w:color="auto" w:fill="auto"/>
            <w:vAlign w:val="center"/>
          </w:tcPr>
          <w:p w:rsidR="00F8385A" w:rsidRPr="00814E78" w:rsidRDefault="00F8385A" w:rsidP="00FD0769">
            <w:pPr>
              <w:spacing w:line="220" w:lineRule="exact"/>
              <w:rPr>
                <w:rFonts w:ascii="仿宋" w:eastAsia="仿宋" w:hAnsi="仿宋"/>
                <w:b/>
                <w:bCs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Cs w:val="21"/>
              </w:rPr>
              <w:t>用人单位博士专场服务</w:t>
            </w:r>
          </w:p>
        </w:tc>
        <w:tc>
          <w:tcPr>
            <w:tcW w:w="2112" w:type="pct"/>
            <w:gridSpan w:val="3"/>
            <w:vAlign w:val="center"/>
          </w:tcPr>
          <w:p w:rsidR="00F8385A" w:rsidRPr="00814E78" w:rsidRDefault="00F8385A" w:rsidP="00FD0769">
            <w:pPr>
              <w:spacing w:line="220" w:lineRule="exact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根据用人单位实际需求，承接定制化的宣讲会+面试会（</w:t>
            </w:r>
            <w:r w:rsidRPr="00814E78">
              <w:rPr>
                <w:rFonts w:ascii="仿宋" w:eastAsia="仿宋" w:hAnsi="仿宋" w:hint="eastAsia"/>
                <w:spacing w:val="-10"/>
                <w:szCs w:val="21"/>
              </w:rPr>
              <w:t>候选人专业方向事先由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用人指定，简历提前互动）</w:t>
            </w:r>
          </w:p>
        </w:tc>
        <w:tc>
          <w:tcPr>
            <w:tcW w:w="1107" w:type="pct"/>
            <w:vAlign w:val="center"/>
          </w:tcPr>
          <w:p w:rsidR="00F8385A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根据项目实际情况</w:t>
            </w:r>
          </w:p>
          <w:p w:rsidR="00F8385A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另行报价</w:t>
            </w:r>
          </w:p>
        </w:tc>
      </w:tr>
      <w:tr w:rsidR="00F8385A" w:rsidTr="00FD0769">
        <w:trPr>
          <w:trHeight w:val="71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8385A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10"/>
                <w:szCs w:val="21"/>
              </w:rPr>
              <w:t>工业和信息化部人才交流中心</w:t>
            </w:r>
            <w:r w:rsidRPr="00611A1E">
              <w:rPr>
                <w:rFonts w:ascii="仿宋" w:eastAsia="仿宋" w:hAnsi="仿宋" w:hint="eastAsia"/>
                <w:b/>
                <w:spacing w:val="-10"/>
                <w:szCs w:val="21"/>
              </w:rPr>
              <w:t>（第十</w:t>
            </w:r>
            <w:r>
              <w:rPr>
                <w:rFonts w:ascii="仿宋" w:eastAsia="仿宋" w:hAnsi="仿宋" w:hint="eastAsia"/>
                <w:b/>
                <w:spacing w:val="-10"/>
                <w:szCs w:val="21"/>
              </w:rPr>
              <w:t>六</w:t>
            </w:r>
            <w:r w:rsidRPr="00611A1E">
              <w:rPr>
                <w:rFonts w:ascii="仿宋" w:eastAsia="仿宋" w:hAnsi="仿宋" w:hint="eastAsia"/>
                <w:b/>
                <w:spacing w:val="-10"/>
                <w:szCs w:val="21"/>
              </w:rPr>
              <w:t>届）高层次人才洽谈会</w:t>
            </w:r>
          </w:p>
        </w:tc>
      </w:tr>
      <w:tr w:rsidR="00F8385A" w:rsidRPr="00AA65E8" w:rsidTr="00FD0769">
        <w:trPr>
          <w:trHeight w:val="422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b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b/>
                <w:spacing w:val="-10"/>
                <w:szCs w:val="21"/>
              </w:rPr>
              <w:t>时间</w:t>
            </w:r>
          </w:p>
        </w:tc>
        <w:tc>
          <w:tcPr>
            <w:tcW w:w="1898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b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b/>
                <w:spacing w:val="-10"/>
                <w:szCs w:val="21"/>
              </w:rPr>
              <w:t>地点</w:t>
            </w:r>
          </w:p>
        </w:tc>
        <w:tc>
          <w:tcPr>
            <w:tcW w:w="854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b/>
                <w:spacing w:val="-10"/>
                <w:szCs w:val="21"/>
              </w:rPr>
            </w:pPr>
            <w:r w:rsidRPr="00AA65E8">
              <w:rPr>
                <w:rFonts w:ascii="仿宋" w:eastAsia="仿宋" w:hAnsi="仿宋"/>
                <w:b/>
                <w:spacing w:val="-10"/>
                <w:szCs w:val="21"/>
              </w:rPr>
              <w:t>套餐标准</w:t>
            </w:r>
          </w:p>
        </w:tc>
        <w:tc>
          <w:tcPr>
            <w:tcW w:w="1250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b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b/>
                <w:spacing w:val="-10"/>
                <w:szCs w:val="21"/>
              </w:rPr>
              <w:t>收费标准</w:t>
            </w:r>
          </w:p>
        </w:tc>
      </w:tr>
      <w:tr w:rsidR="00F8385A" w:rsidRPr="00AA65E8" w:rsidTr="00FD0769">
        <w:trPr>
          <w:trHeight w:val="445"/>
        </w:trPr>
        <w:tc>
          <w:tcPr>
            <w:tcW w:w="997" w:type="pct"/>
            <w:gridSpan w:val="2"/>
            <w:vMerge w:val="restart"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12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14</w:t>
            </w: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日</w:t>
            </w:r>
          </w:p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（9:00—16:00）</w:t>
            </w:r>
          </w:p>
        </w:tc>
        <w:tc>
          <w:tcPr>
            <w:tcW w:w="1898" w:type="pct"/>
            <w:gridSpan w:val="2"/>
            <w:vMerge w:val="restar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北京世纪金源大饭店</w:t>
            </w:r>
          </w:p>
        </w:tc>
        <w:tc>
          <w:tcPr>
            <w:tcW w:w="854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标准套餐</w:t>
            </w:r>
          </w:p>
        </w:tc>
        <w:tc>
          <w:tcPr>
            <w:tcW w:w="1250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7800元/标准服务</w:t>
            </w:r>
          </w:p>
        </w:tc>
      </w:tr>
      <w:tr w:rsidR="00F8385A" w:rsidRPr="00AA65E8" w:rsidTr="00FD0769">
        <w:trPr>
          <w:trHeight w:val="445"/>
        </w:trPr>
        <w:tc>
          <w:tcPr>
            <w:tcW w:w="997" w:type="pct"/>
            <w:gridSpan w:val="2"/>
            <w:vMerge/>
            <w:shd w:val="clear" w:color="auto" w:fill="auto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898" w:type="pct"/>
            <w:gridSpan w:val="2"/>
            <w:vMerge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VIP套餐</w:t>
            </w:r>
          </w:p>
        </w:tc>
        <w:tc>
          <w:tcPr>
            <w:tcW w:w="1250" w:type="pct"/>
            <w:gridSpan w:val="2"/>
            <w:vAlign w:val="center"/>
          </w:tcPr>
          <w:p w:rsidR="00F8385A" w:rsidRPr="00AA65E8" w:rsidRDefault="00F8385A" w:rsidP="00FD0769">
            <w:pPr>
              <w:spacing w:line="22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A65E8">
              <w:rPr>
                <w:rFonts w:ascii="仿宋" w:eastAsia="仿宋" w:hAnsi="仿宋" w:hint="eastAsia"/>
                <w:spacing w:val="-10"/>
                <w:szCs w:val="21"/>
              </w:rPr>
              <w:t>12800元/VIP服务</w:t>
            </w:r>
          </w:p>
        </w:tc>
      </w:tr>
    </w:tbl>
    <w:p w:rsidR="00F8385A" w:rsidRPr="00E67167" w:rsidRDefault="00F8385A" w:rsidP="00F8385A">
      <w:pPr>
        <w:spacing w:line="360" w:lineRule="auto"/>
        <w:rPr>
          <w:rFonts w:asciiTheme="minorEastAsia" w:eastAsiaTheme="minorEastAsia" w:hAnsiTheme="minorEastAsia"/>
          <w:sz w:val="22"/>
          <w:szCs w:val="21"/>
        </w:rPr>
      </w:pPr>
      <w:r w:rsidRPr="00E67167">
        <w:rPr>
          <w:rFonts w:asciiTheme="minorEastAsia" w:eastAsiaTheme="minorEastAsia" w:hAnsiTheme="minorEastAsia" w:hint="eastAsia"/>
          <w:sz w:val="22"/>
          <w:szCs w:val="21"/>
        </w:rPr>
        <w:t>注：如遇场地、时间调整等客观因素变动将另行通知。</w:t>
      </w:r>
    </w:p>
    <w:p w:rsidR="00742284" w:rsidRPr="00F8385A" w:rsidRDefault="00742284">
      <w:bookmarkStart w:id="0" w:name="_GoBack"/>
      <w:bookmarkEnd w:id="0"/>
    </w:p>
    <w:sectPr w:rsidR="00742284" w:rsidRPr="00F83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B0" w:rsidRDefault="00AD07B0" w:rsidP="00F8385A">
      <w:r>
        <w:separator/>
      </w:r>
    </w:p>
  </w:endnote>
  <w:endnote w:type="continuationSeparator" w:id="0">
    <w:p w:rsidR="00AD07B0" w:rsidRDefault="00AD07B0" w:rsidP="00F8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B0" w:rsidRDefault="00AD07B0" w:rsidP="00F8385A">
      <w:r>
        <w:separator/>
      </w:r>
    </w:p>
  </w:footnote>
  <w:footnote w:type="continuationSeparator" w:id="0">
    <w:p w:rsidR="00AD07B0" w:rsidRDefault="00AD07B0" w:rsidP="00F8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A6"/>
    <w:rsid w:val="00742284"/>
    <w:rsid w:val="00AD07B0"/>
    <w:rsid w:val="00DC4EA6"/>
    <w:rsid w:val="00F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702D3-9947-4809-9152-3ABF3AB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邵一豪</dc:creator>
  <cp:keywords/>
  <dc:description/>
  <cp:lastModifiedBy>邵一豪</cp:lastModifiedBy>
  <cp:revision>2</cp:revision>
  <dcterms:created xsi:type="dcterms:W3CDTF">2019-05-31T03:02:00Z</dcterms:created>
  <dcterms:modified xsi:type="dcterms:W3CDTF">2019-05-31T03:02:00Z</dcterms:modified>
</cp:coreProperties>
</file>