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pacing w:val="-4"/>
          <w:kern w:val="28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4"/>
          <w:kern w:val="28"/>
          <w:sz w:val="36"/>
          <w:szCs w:val="36"/>
        </w:rPr>
        <w:t>岗位信息收集表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pacing w:val="-4"/>
          <w:kern w:val="28"/>
          <w:sz w:val="36"/>
          <w:szCs w:val="36"/>
        </w:rPr>
      </w:pPr>
      <w:r>
        <w:rPr>
          <w:rFonts w:hint="default" w:ascii="华文中宋" w:hAnsi="华文中宋" w:eastAsia="华文中宋" w:cs="华文中宋"/>
          <w:b/>
          <w:bCs/>
          <w:spacing w:val="-4"/>
          <w:kern w:val="28"/>
          <w:sz w:val="36"/>
          <w:szCs w:val="36"/>
        </w:rPr>
        <w:t>Post Information Collection Form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pacing w:val="-4"/>
          <w:kern w:val="28"/>
          <w:sz w:val="36"/>
          <w:szCs w:val="36"/>
        </w:rPr>
      </w:pPr>
    </w:p>
    <w:tbl>
      <w:tblPr>
        <w:tblStyle w:val="3"/>
        <w:tblW w:w="9032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341"/>
        <w:gridCol w:w="147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3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实习企业基本信息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Basic information of the enterprise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公司名称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地址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Contacts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职务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Department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&amp; Job title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手机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Cell phone number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邮箱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企业官网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Official web page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招聘人数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Number of recruits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公司简介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500字内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Introduction of the enterprise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3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实习岗位信息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Information of 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实习岗位名称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Name of internship post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实习部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门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Department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实习地址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工作语言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实习生主管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Industry mentor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职务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电话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334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邮箱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岗位职责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Job description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录用标准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Employment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除个人简历外，申请本岗位额外需提交的材料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Except for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the resume,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additional materials need to be submitted to apply for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本实习岗位是否有机会转正？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Whether interns have the opportunity to become regular employees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是否接受远程实习？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Is remote internship acceptable?</w:t>
            </w:r>
            <w:bookmarkEnd w:id="0"/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实习津贴（税前）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Internship allowance (before tax)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是否需要体检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Whether medical checkup is needed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工作餐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on-job meals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2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住宿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accommodation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/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99B661C"/>
    <w:rsid w:val="099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2023-03-22T01:30:00Z</dcterms:created>
  <dc:creator>丹</dc:creator>
  <cp:lastModifiedBy>丹</cp:lastModifiedBy>
  <dcterms:modified xsi:type="dcterms:W3CDTF">2023-03-22T01:30:54Z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E745E9AC3A2D42458BDFBFC18B91E0EB</vt:lpwstr>
  </property>
</Properties>
</file>